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8E7" w14:textId="77777777" w:rsidR="00E110BE" w:rsidRDefault="00EC7115" w:rsidP="000C6225">
      <w:pPr>
        <w:jc w:val="center"/>
        <w:rPr>
          <w:rFonts w:ascii="Bookman" w:hAnsi="Bookman" w:cs="Arial"/>
          <w:u w:val="single"/>
        </w:rPr>
      </w:pPr>
      <w:r>
        <w:rPr>
          <w:rFonts w:ascii="Arial" w:hAnsi="Arial" w:cs="Arial"/>
          <w:sz w:val="20"/>
          <w:szCs w:val="20"/>
        </w:rPr>
        <w:br/>
      </w:r>
    </w:p>
    <w:p w14:paraId="4270104B" w14:textId="77777777" w:rsidR="00E110BE" w:rsidRDefault="00E110BE" w:rsidP="000C6225">
      <w:pPr>
        <w:jc w:val="center"/>
        <w:rPr>
          <w:rFonts w:ascii="Bookman" w:hAnsi="Bookman" w:cs="Arial"/>
          <w:u w:val="single"/>
        </w:rPr>
      </w:pPr>
    </w:p>
    <w:p w14:paraId="0A1732FA" w14:textId="0681F3BB" w:rsidR="000C6225" w:rsidRPr="001C712C" w:rsidRDefault="00EC7115" w:rsidP="000C6225">
      <w:pPr>
        <w:jc w:val="center"/>
        <w:rPr>
          <w:rFonts w:ascii="Bookman" w:hAnsi="Bookman" w:cs="Arial"/>
          <w:u w:val="single"/>
        </w:rPr>
      </w:pPr>
      <w:r w:rsidRPr="001C712C">
        <w:rPr>
          <w:rFonts w:ascii="Bookman" w:hAnsi="Bookman" w:cs="Arial"/>
          <w:u w:val="single"/>
        </w:rPr>
        <w:t>ARCHAEOLOGICAL PERIODS IN PALESTINE</w:t>
      </w:r>
    </w:p>
    <w:p w14:paraId="370B5D97" w14:textId="77777777" w:rsidR="000C6225" w:rsidRPr="001C712C" w:rsidRDefault="00EC7115" w:rsidP="00E110BE">
      <w:pPr>
        <w:ind w:left="1440"/>
        <w:rPr>
          <w:rFonts w:ascii="Bookman" w:hAnsi="Bookman" w:cs="Arial"/>
        </w:rPr>
      </w:pPr>
      <w:r w:rsidRPr="001C712C">
        <w:rPr>
          <w:rFonts w:ascii="Bookman" w:hAnsi="Bookman" w:cs="Arial"/>
          <w:u w:val="single"/>
        </w:rPr>
        <w:br/>
      </w:r>
      <w:r w:rsidRPr="001C712C">
        <w:rPr>
          <w:rFonts w:ascii="Bookman" w:hAnsi="Bookman" w:cs="Arial"/>
        </w:rPr>
        <w:br/>
        <w:t xml:space="preserve">Chalcolithic        </w:t>
      </w:r>
      <w:r w:rsidR="000C6225"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 xml:space="preserve">4000-3150 B.C.        </w:t>
      </w:r>
      <w:r w:rsidR="000C6225"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>Beginning use of copper</w:t>
      </w:r>
    </w:p>
    <w:p w14:paraId="4A12293F" w14:textId="77777777" w:rsidR="001C712C" w:rsidRDefault="00EC7115" w:rsidP="00E110BE">
      <w:pPr>
        <w:ind w:left="1440"/>
        <w:rPr>
          <w:rFonts w:ascii="Bookman" w:hAnsi="Bookman" w:cs="Arial"/>
        </w:rPr>
      </w:pPr>
      <w:r w:rsidRPr="001C712C">
        <w:rPr>
          <w:rFonts w:ascii="Bookman" w:hAnsi="Bookman" w:cs="Arial"/>
        </w:rPr>
        <w:br/>
        <w:t xml:space="preserve">Early Bronze        </w:t>
      </w:r>
      <w:r w:rsidR="000C6225"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 xml:space="preserve">3150-2200            </w:t>
      </w:r>
      <w:r w:rsidR="000C6225"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>Urbanization, trade, culture,</w:t>
      </w:r>
      <w:r w:rsidRPr="001C712C">
        <w:rPr>
          <w:rFonts w:ascii="Bookman" w:hAnsi="Bookman" w:cs="Arial"/>
        </w:rPr>
        <w:br/>
      </w:r>
      <w:r w:rsidR="000C6225" w:rsidRPr="001C712C">
        <w:rPr>
          <w:rFonts w:ascii="Bookman" w:hAnsi="Bookman" w:cs="Arial"/>
        </w:rPr>
        <w:t>                               </w:t>
      </w:r>
      <w:r w:rsidR="000C6225" w:rsidRPr="001C712C">
        <w:rPr>
          <w:rFonts w:ascii="Bookman" w:hAnsi="Bookman" w:cs="Arial"/>
        </w:rPr>
        <w:tab/>
      </w:r>
      <w:r w:rsidR="000C6225" w:rsidRPr="001C712C">
        <w:rPr>
          <w:rFonts w:ascii="Bookman" w:hAnsi="Bookman" w:cs="Arial"/>
        </w:rPr>
        <w:tab/>
      </w:r>
      <w:r w:rsidR="000C6225" w:rsidRPr="001C712C">
        <w:rPr>
          <w:rFonts w:ascii="Bookman" w:hAnsi="Bookman" w:cs="Arial"/>
        </w:rPr>
        <w:tab/>
      </w:r>
      <w:r w:rsidR="000C6225"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>religion, art</w:t>
      </w:r>
      <w:r w:rsidRPr="001C712C">
        <w:rPr>
          <w:rFonts w:ascii="Bookman" w:hAnsi="Bookman" w:cs="Arial"/>
        </w:rPr>
        <w:br/>
      </w:r>
      <w:r w:rsidRPr="001C712C">
        <w:rPr>
          <w:rFonts w:ascii="Bookman" w:hAnsi="Bookman" w:cs="Arial"/>
        </w:rPr>
        <w:br/>
        <w:t xml:space="preserve">Middle Bronze    I    </w:t>
      </w:r>
      <w:r w:rsidR="000C6225"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>2200-2000            Seminomadic</w:t>
      </w:r>
      <w:r w:rsidRPr="001C712C">
        <w:rPr>
          <w:rFonts w:ascii="Bookman" w:hAnsi="Bookman" w:cs="Arial"/>
        </w:rPr>
        <w:br/>
      </w:r>
      <w:r w:rsidRPr="001C712C">
        <w:rPr>
          <w:rFonts w:ascii="Bookman" w:hAnsi="Bookman" w:cs="Arial"/>
        </w:rPr>
        <w:br/>
        <w:t>           </w:t>
      </w:r>
      <w:r w:rsidR="001C712C">
        <w:rPr>
          <w:rFonts w:ascii="Bookman" w:hAnsi="Bookman" w:cs="Arial"/>
        </w:rPr>
        <w:tab/>
        <w:t xml:space="preserve">       </w:t>
      </w:r>
      <w:r w:rsidRPr="001C712C">
        <w:rPr>
          <w:rFonts w:ascii="Bookman" w:hAnsi="Bookman" w:cs="Arial"/>
        </w:rPr>
        <w:t xml:space="preserve">IIA    </w:t>
      </w:r>
      <w:r w:rsidR="000C6225"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 xml:space="preserve">2000-1800            Fortified cities, beginning use  </w:t>
      </w:r>
    </w:p>
    <w:p w14:paraId="35C522FD" w14:textId="77777777" w:rsidR="000C6225" w:rsidRPr="001C712C" w:rsidRDefault="00EC7115" w:rsidP="00E110BE">
      <w:pPr>
        <w:ind w:left="1440"/>
        <w:rPr>
          <w:rFonts w:ascii="Bookman" w:hAnsi="Bookman" w:cs="Arial"/>
        </w:rPr>
      </w:pPr>
      <w:r w:rsidRPr="001C712C">
        <w:rPr>
          <w:rFonts w:ascii="Bookman" w:hAnsi="Bookman" w:cs="Arial"/>
        </w:rPr>
        <w:t> </w:t>
      </w:r>
      <w:r w:rsidR="000C6225"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 xml:space="preserve">            </w:t>
      </w:r>
      <w:r w:rsidR="001C712C">
        <w:rPr>
          <w:rFonts w:ascii="Bookman" w:hAnsi="Bookman" w:cs="Arial"/>
        </w:rPr>
        <w:t xml:space="preserve">    </w:t>
      </w:r>
      <w:r w:rsidRPr="001C712C">
        <w:rPr>
          <w:rFonts w:ascii="Bookman" w:hAnsi="Bookman" w:cs="Arial"/>
        </w:rPr>
        <w:t>IIB   </w:t>
      </w:r>
      <w:r w:rsidR="000C6225"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 xml:space="preserve">1800-1550            </w:t>
      </w:r>
      <w:r w:rsidR="000C6225" w:rsidRPr="001C712C">
        <w:rPr>
          <w:rFonts w:ascii="Bookman" w:hAnsi="Bookman" w:cs="Arial"/>
        </w:rPr>
        <w:t>of Bronze</w:t>
      </w:r>
    </w:p>
    <w:p w14:paraId="66DC1A3A" w14:textId="08EFD86D" w:rsidR="000C6225" w:rsidRPr="001C712C" w:rsidRDefault="000C6225" w:rsidP="00E110BE">
      <w:pPr>
        <w:ind w:left="1440"/>
        <w:rPr>
          <w:rFonts w:ascii="Bookman" w:hAnsi="Bookman" w:cs="Arial"/>
        </w:rPr>
      </w:pPr>
      <w:r w:rsidRPr="001C712C">
        <w:rPr>
          <w:rFonts w:ascii="Bookman" w:hAnsi="Bookman" w:cs="Arial"/>
        </w:rPr>
        <w:br/>
        <w:t>Late Bronze</w:t>
      </w:r>
      <w:proofErr w:type="gramStart"/>
      <w:r w:rsidRPr="001C712C">
        <w:rPr>
          <w:rFonts w:ascii="Bookman" w:hAnsi="Bookman" w:cs="Arial"/>
        </w:rPr>
        <w:tab/>
        <w:t xml:space="preserve">  </w:t>
      </w:r>
      <w:r w:rsidR="00EC7115" w:rsidRPr="001C712C">
        <w:rPr>
          <w:rFonts w:ascii="Bookman" w:hAnsi="Bookman" w:cs="Arial"/>
        </w:rPr>
        <w:t>I</w:t>
      </w:r>
      <w:proofErr w:type="gramEnd"/>
      <w:r w:rsidR="00EC7115" w:rsidRPr="001C712C">
        <w:rPr>
          <w:rFonts w:ascii="Bookman" w:hAnsi="Bookman" w:cs="Arial"/>
        </w:rPr>
        <w:t>   </w:t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1550-1400           </w:t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 </w:t>
      </w:r>
      <w:r w:rsid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Egyptia</w:t>
      </w:r>
      <w:r w:rsidRPr="001C712C">
        <w:rPr>
          <w:rFonts w:ascii="Bookman" w:hAnsi="Bookman" w:cs="Arial"/>
        </w:rPr>
        <w:t>n rule in Palestine</w:t>
      </w:r>
    </w:p>
    <w:p w14:paraId="24E70681" w14:textId="77777777" w:rsidR="000C6225" w:rsidRPr="001C712C" w:rsidRDefault="000C6225" w:rsidP="00E110BE">
      <w:pPr>
        <w:ind w:left="1440"/>
        <w:rPr>
          <w:rFonts w:ascii="Bookman" w:hAnsi="Bookman" w:cs="Arial"/>
        </w:rPr>
      </w:pPr>
    </w:p>
    <w:p w14:paraId="4DF137C3" w14:textId="77777777" w:rsidR="000C6225" w:rsidRPr="001C712C" w:rsidRDefault="000C6225" w:rsidP="00E110BE">
      <w:pPr>
        <w:ind w:left="1440"/>
        <w:rPr>
          <w:rFonts w:ascii="Bookman" w:hAnsi="Bookman" w:cs="Arial"/>
        </w:rPr>
      </w:pP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  <w:t xml:space="preserve">  </w:t>
      </w:r>
      <w:r w:rsidR="00EC7115" w:rsidRPr="001C712C">
        <w:rPr>
          <w:rFonts w:ascii="Bookman" w:hAnsi="Bookman" w:cs="Arial"/>
        </w:rPr>
        <w:t xml:space="preserve">II    </w:t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1400-1200            </w:t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Beginning of arrival of tribes </w:t>
      </w:r>
      <w:r w:rsidR="00EC7115" w:rsidRPr="001C712C">
        <w:rPr>
          <w:rFonts w:ascii="Bookman" w:hAnsi="Bookman" w:cs="Arial"/>
        </w:rPr>
        <w:br/>
        <w:t xml:space="preserve">                                </w:t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of Israel</w:t>
      </w:r>
      <w:r w:rsidR="00EC7115" w:rsidRPr="001C712C">
        <w:rPr>
          <w:rFonts w:ascii="Bookman" w:hAnsi="Bookman" w:cs="Arial"/>
        </w:rPr>
        <w:br/>
      </w:r>
      <w:r w:rsidR="00EC7115" w:rsidRPr="001C712C">
        <w:rPr>
          <w:rFonts w:ascii="Bookman" w:hAnsi="Bookman" w:cs="Arial"/>
        </w:rPr>
        <w:br/>
        <w:t>Iron            </w:t>
      </w:r>
      <w:proofErr w:type="gramStart"/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 </w:t>
      </w:r>
      <w:r w:rsidR="001C712C">
        <w:rPr>
          <w:rFonts w:ascii="Bookman" w:hAnsi="Bookman" w:cs="Arial"/>
        </w:rPr>
        <w:t xml:space="preserve"> </w:t>
      </w:r>
      <w:r w:rsidR="00EC7115" w:rsidRPr="001C712C">
        <w:rPr>
          <w:rFonts w:ascii="Bookman" w:hAnsi="Bookman" w:cs="Arial"/>
        </w:rPr>
        <w:t>IA</w:t>
      </w:r>
      <w:proofErr w:type="gramEnd"/>
      <w:r w:rsidR="00EC7115" w:rsidRPr="001C712C">
        <w:rPr>
          <w:rFonts w:ascii="Bookman" w:hAnsi="Bookman" w:cs="Arial"/>
        </w:rPr>
        <w:t xml:space="preserve">    </w:t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1200-1150            </w:t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Arrival of Sea Peoples </w:t>
      </w:r>
      <w:r w:rsidR="00EC7115" w:rsidRPr="001C712C">
        <w:rPr>
          <w:rFonts w:ascii="Bookman" w:hAnsi="Bookman" w:cs="Arial"/>
        </w:rPr>
        <w:br/>
        <w:t xml:space="preserve">                                </w:t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  <w:t>(Philistines)</w:t>
      </w:r>
      <w:r w:rsidR="00EC7115" w:rsidRPr="001C712C">
        <w:rPr>
          <w:rFonts w:ascii="Bookman" w:hAnsi="Bookman" w:cs="Arial"/>
        </w:rPr>
        <w:br/>
      </w:r>
    </w:p>
    <w:p w14:paraId="39F516D2" w14:textId="6E678D88" w:rsidR="001C712C" w:rsidRDefault="000C6225" w:rsidP="00E110BE">
      <w:pPr>
        <w:ind w:left="1440"/>
        <w:rPr>
          <w:rFonts w:ascii="Bookman" w:hAnsi="Bookman" w:cs="Arial"/>
        </w:rPr>
      </w:pP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            IB    1150-1000           </w:t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The Judges</w:t>
      </w:r>
      <w:r w:rsidR="00EC7115" w:rsidRPr="001C712C">
        <w:rPr>
          <w:rFonts w:ascii="Bookman" w:hAnsi="Bookman" w:cs="Arial"/>
        </w:rPr>
        <w:br/>
      </w:r>
      <w:r w:rsidR="00EC7115" w:rsidRPr="001C712C">
        <w:rPr>
          <w:rFonts w:ascii="Bookman" w:hAnsi="Bookman" w:cs="Arial"/>
        </w:rPr>
        <w:br/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            IIA    1000-925            </w:t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United Monarchy</w:t>
      </w:r>
      <w:r w:rsidR="00EC7115" w:rsidRPr="001C712C">
        <w:rPr>
          <w:rFonts w:ascii="Bookman" w:hAnsi="Bookman" w:cs="Arial"/>
        </w:rPr>
        <w:br/>
      </w:r>
      <w:r w:rsidR="00EC7115" w:rsidRPr="001C712C">
        <w:rPr>
          <w:rFonts w:ascii="Bookman" w:hAnsi="Bookman" w:cs="Arial"/>
        </w:rPr>
        <w:br/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            IIB    925-721            </w:t>
      </w:r>
      <w:r w:rsidRP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Divided Monarchy (Israel &amp; </w:t>
      </w:r>
      <w:r w:rsidR="00EC7115" w:rsidRPr="001C712C">
        <w:rPr>
          <w:rFonts w:ascii="Bookman" w:hAnsi="Bookman" w:cs="Arial"/>
        </w:rPr>
        <w:br/>
        <w:t xml:space="preserve">                                </w:t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Judah) till fall of Samaria</w:t>
      </w:r>
      <w:r w:rsidR="00EC7115" w:rsidRPr="001C712C">
        <w:rPr>
          <w:rFonts w:ascii="Bookman" w:hAnsi="Bookman" w:cs="Arial"/>
        </w:rPr>
        <w:br/>
        <w:t xml:space="preserve">            </w:t>
      </w:r>
      <w:r w:rsidR="00EC7115" w:rsidRPr="001C712C">
        <w:rPr>
          <w:rFonts w:ascii="Bookman" w:hAnsi="Bookman" w:cs="Arial"/>
        </w:rPr>
        <w:br/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            IIC    721-586           </w:t>
      </w:r>
      <w:r w:rsidRP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Judah alone till fall of </w:t>
      </w:r>
      <w:r w:rsidR="00EC7115" w:rsidRPr="001C712C">
        <w:rPr>
          <w:rFonts w:ascii="Bookman" w:hAnsi="Bookman" w:cs="Arial"/>
        </w:rPr>
        <w:br/>
        <w:t xml:space="preserve">                                </w:t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>Jerusalem</w:t>
      </w:r>
      <w:r w:rsidR="001C712C">
        <w:rPr>
          <w:rFonts w:ascii="Bookman" w:hAnsi="Bookman" w:cs="Arial"/>
        </w:rPr>
        <w:br/>
      </w:r>
      <w:r w:rsidR="001C712C">
        <w:rPr>
          <w:rFonts w:ascii="Bookman" w:hAnsi="Bookman" w:cs="Arial"/>
        </w:rPr>
        <w:br/>
        <w:t>Persian           </w:t>
      </w:r>
      <w:r w:rsid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586-332            </w:t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Persian Rule in Palestine till</w:t>
      </w:r>
      <w:r w:rsidR="00EC7115" w:rsidRPr="001C712C">
        <w:rPr>
          <w:rFonts w:ascii="Bookman" w:hAnsi="Bookman" w:cs="Arial"/>
        </w:rPr>
        <w:br/>
        <w:t xml:space="preserve">                                </w:t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Alexand</w:t>
      </w:r>
      <w:r w:rsidR="001C712C">
        <w:rPr>
          <w:rFonts w:ascii="Bookman" w:hAnsi="Bookman" w:cs="Arial"/>
        </w:rPr>
        <w:t>er the Great</w:t>
      </w:r>
      <w:r w:rsidR="001C712C">
        <w:rPr>
          <w:rFonts w:ascii="Bookman" w:hAnsi="Bookman" w:cs="Arial"/>
        </w:rPr>
        <w:br/>
      </w:r>
      <w:r w:rsidR="001C712C">
        <w:rPr>
          <w:rFonts w:ascii="Bookman" w:hAnsi="Bookman" w:cs="Arial"/>
        </w:rPr>
        <w:br/>
        <w:t>Hellenistic</w:t>
      </w:r>
      <w:r w:rsidR="00EC7115" w:rsidRPr="001C712C">
        <w:rPr>
          <w:rFonts w:ascii="Bookman" w:hAnsi="Bookman" w:cs="Arial"/>
        </w:rPr>
        <w:t xml:space="preserve"> </w:t>
      </w:r>
      <w:r w:rsidR="001C712C">
        <w:rPr>
          <w:rFonts w:ascii="Bookman" w:hAnsi="Bookman" w:cs="Arial"/>
        </w:rPr>
        <w:tab/>
        <w:t xml:space="preserve">   </w:t>
      </w:r>
      <w:r w:rsidR="00EC7115" w:rsidRPr="001C712C">
        <w:rPr>
          <w:rFonts w:ascii="Bookman" w:hAnsi="Bookman" w:cs="Arial"/>
        </w:rPr>
        <w:t xml:space="preserve">I    </w:t>
      </w:r>
      <w:r w:rsidRP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322-152            </w:t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P</w:t>
      </w:r>
      <w:r w:rsidRPr="001C712C">
        <w:rPr>
          <w:rFonts w:ascii="Bookman" w:hAnsi="Bookman" w:cs="Arial"/>
        </w:rPr>
        <w:t xml:space="preserve">tolemaic, then </w:t>
      </w:r>
      <w:r w:rsidR="00E110BE" w:rsidRPr="00E110BE">
        <w:rPr>
          <w:rFonts w:ascii="Bookman" w:hAnsi="Bookman" w:cs="Arial"/>
        </w:rPr>
        <w:t>Seleucid</w:t>
      </w:r>
      <w:r w:rsidRPr="001C712C">
        <w:rPr>
          <w:rFonts w:ascii="Bookman" w:hAnsi="Bookman" w:cs="Arial"/>
        </w:rPr>
        <w:t xml:space="preserve"> rule</w:t>
      </w:r>
      <w:r w:rsidRPr="001C712C">
        <w:rPr>
          <w:rFonts w:ascii="Bookman" w:hAnsi="Bookman" w:cs="Arial"/>
        </w:rPr>
        <w:br/>
      </w:r>
    </w:p>
    <w:p w14:paraId="0A794E1C" w14:textId="015DD080" w:rsidR="000C6225" w:rsidRPr="001C712C" w:rsidRDefault="000C6225" w:rsidP="00E110BE">
      <w:pPr>
        <w:ind w:left="1440"/>
        <w:rPr>
          <w:rFonts w:ascii="Bookman" w:hAnsi="Bookman" w:cs="Arial"/>
        </w:rPr>
      </w:pPr>
      <w:r w:rsidRPr="001C712C">
        <w:rPr>
          <w:rFonts w:ascii="Bookman" w:hAnsi="Bookman" w:cs="Arial"/>
        </w:rPr>
        <w:t>(Hasmonean) </w:t>
      </w:r>
      <w:r w:rsidR="00EC7115" w:rsidRPr="001C712C">
        <w:rPr>
          <w:rFonts w:ascii="Bookman" w:hAnsi="Bookman" w:cs="Arial"/>
        </w:rPr>
        <w:t xml:space="preserve">II    </w:t>
      </w:r>
      <w:r w:rsidRP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152-37            </w:t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Jewish rule till the Roman</w:t>
      </w:r>
      <w:r w:rsidR="00EC7115" w:rsidRPr="001C712C">
        <w:rPr>
          <w:rFonts w:ascii="Bookman" w:hAnsi="Bookman" w:cs="Arial"/>
        </w:rPr>
        <w:br/>
        <w:t>                               </w:t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>takeover in 63</w:t>
      </w:r>
      <w:r w:rsidR="00E110BE">
        <w:rPr>
          <w:rFonts w:ascii="Bookman" w:hAnsi="Bookman" w:cs="Arial"/>
        </w:rPr>
        <w:t xml:space="preserve"> B.C.</w:t>
      </w:r>
      <w:r w:rsidR="001C712C">
        <w:rPr>
          <w:rFonts w:ascii="Bookman" w:hAnsi="Bookman" w:cs="Arial"/>
        </w:rPr>
        <w:br/>
      </w:r>
      <w:r w:rsidR="001C712C">
        <w:rPr>
          <w:rFonts w:ascii="Bookman" w:hAnsi="Bookman" w:cs="Arial"/>
        </w:rPr>
        <w:br/>
        <w:t>Roman </w:t>
      </w:r>
      <w:r w:rsidR="001C712C">
        <w:rPr>
          <w:rFonts w:ascii="Bookman" w:hAnsi="Bookman" w:cs="Arial"/>
        </w:rPr>
        <w:tab/>
        <w:t xml:space="preserve">   </w:t>
      </w:r>
      <w:r w:rsidR="00EC7115" w:rsidRPr="001C712C">
        <w:rPr>
          <w:rFonts w:ascii="Bookman" w:hAnsi="Bookman" w:cs="Arial"/>
        </w:rPr>
        <w:t xml:space="preserve">I    </w:t>
      </w:r>
      <w:r w:rsidRP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  <w:t xml:space="preserve">37 B.C.-70 A.D.  </w:t>
      </w:r>
      <w:r w:rsidR="001C712C">
        <w:rPr>
          <w:rFonts w:ascii="Bookman" w:hAnsi="Bookman" w:cs="Arial"/>
        </w:rPr>
        <w:tab/>
        <w:t xml:space="preserve">Life of Jesus and </w:t>
      </w:r>
      <w:r w:rsidR="00EC7115" w:rsidRPr="001C712C">
        <w:rPr>
          <w:rFonts w:ascii="Bookman" w:hAnsi="Bookman" w:cs="Arial"/>
        </w:rPr>
        <w:t>beginning of</w:t>
      </w:r>
      <w:r w:rsidR="00EC7115" w:rsidRPr="001C712C">
        <w:rPr>
          <w:rFonts w:ascii="Bookman" w:hAnsi="Bookman" w:cs="Arial"/>
        </w:rPr>
        <w:br/>
      </w:r>
      <w:proofErr w:type="gramStart"/>
      <w:r w:rsidR="00EC7115" w:rsidRPr="001C712C">
        <w:rPr>
          <w:rFonts w:ascii="Bookman" w:hAnsi="Bookman" w:cs="Arial"/>
        </w:rPr>
        <w:t>   (</w:t>
      </w:r>
      <w:proofErr w:type="gramEnd"/>
      <w:r w:rsidR="00EC7115" w:rsidRPr="001C712C">
        <w:rPr>
          <w:rFonts w:ascii="Bookman" w:hAnsi="Bookman" w:cs="Arial"/>
        </w:rPr>
        <w:t>Herodian)                       </w:t>
      </w:r>
      <w:r w:rsid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the Early Church</w:t>
      </w:r>
    </w:p>
    <w:p w14:paraId="6AB63726" w14:textId="77777777" w:rsidR="000C6225" w:rsidRPr="001C712C" w:rsidRDefault="000C6225" w:rsidP="00E110BE">
      <w:pPr>
        <w:ind w:left="1440"/>
        <w:rPr>
          <w:rFonts w:ascii="Bookman" w:hAnsi="Bookman" w:cs="Arial"/>
        </w:rPr>
      </w:pPr>
    </w:p>
    <w:p w14:paraId="6B6EA8BC" w14:textId="77777777" w:rsidR="000C6225" w:rsidRPr="001C712C" w:rsidRDefault="000C6225" w:rsidP="00E110BE">
      <w:pPr>
        <w:ind w:left="1440"/>
        <w:rPr>
          <w:rFonts w:ascii="Bookman" w:hAnsi="Bookman" w:cs="Arial"/>
        </w:rPr>
      </w:pPr>
      <w:r w:rsidRP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 xml:space="preserve">            </w:t>
      </w:r>
      <w:r w:rsidR="00EC7115" w:rsidRPr="001C712C">
        <w:rPr>
          <w:rFonts w:ascii="Bookman" w:hAnsi="Bookman" w:cs="Arial"/>
        </w:rPr>
        <w:t xml:space="preserve">II    </w:t>
      </w:r>
      <w:r w:rsidRP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  <w:t xml:space="preserve">70-180 A.D.      </w:t>
      </w:r>
      <w:r w:rsid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 xml:space="preserve">Last books of the New </w:t>
      </w:r>
      <w:r w:rsidR="00EC7115" w:rsidRPr="001C712C">
        <w:rPr>
          <w:rFonts w:ascii="Bookman" w:hAnsi="Bookman" w:cs="Arial"/>
        </w:rPr>
        <w:br/>
        <w:t xml:space="preserve">                                </w:t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Pr="001C712C">
        <w:rPr>
          <w:rFonts w:ascii="Bookman" w:hAnsi="Bookman" w:cs="Arial"/>
        </w:rPr>
        <w:tab/>
      </w:r>
      <w:r w:rsidR="00EC7115" w:rsidRPr="001C712C">
        <w:rPr>
          <w:rFonts w:ascii="Bookman" w:hAnsi="Bookman" w:cs="Arial"/>
        </w:rPr>
        <w:t>Testament written</w:t>
      </w:r>
      <w:r w:rsidR="00EC7115" w:rsidRPr="001C712C">
        <w:rPr>
          <w:rFonts w:ascii="Bookman" w:hAnsi="Bookman" w:cs="Arial"/>
        </w:rPr>
        <w:br/>
      </w:r>
    </w:p>
    <w:p w14:paraId="5DB91522" w14:textId="77777777" w:rsidR="00E110BE" w:rsidRDefault="00E110BE" w:rsidP="001C712C">
      <w:pPr>
        <w:jc w:val="center"/>
        <w:rPr>
          <w:rFonts w:ascii="Bookman" w:hAnsi="Bookman" w:cs="Arial"/>
          <w:u w:val="single"/>
        </w:rPr>
      </w:pPr>
    </w:p>
    <w:p w14:paraId="04C13DA7" w14:textId="77777777" w:rsidR="00E110BE" w:rsidRDefault="00E110BE" w:rsidP="001C712C">
      <w:pPr>
        <w:jc w:val="center"/>
        <w:rPr>
          <w:rFonts w:ascii="Bookman" w:hAnsi="Bookman" w:cs="Arial"/>
          <w:u w:val="single"/>
        </w:rPr>
      </w:pPr>
    </w:p>
    <w:p w14:paraId="78D4833E" w14:textId="77777777" w:rsidR="00E110BE" w:rsidRDefault="00E110BE" w:rsidP="001C712C">
      <w:pPr>
        <w:jc w:val="center"/>
        <w:rPr>
          <w:rFonts w:ascii="Bookman" w:hAnsi="Bookman" w:cs="Arial"/>
          <w:u w:val="single"/>
        </w:rPr>
      </w:pPr>
    </w:p>
    <w:p w14:paraId="3F42EB99" w14:textId="77777777" w:rsidR="00E110BE" w:rsidRDefault="00E110BE" w:rsidP="001C712C">
      <w:pPr>
        <w:jc w:val="center"/>
        <w:rPr>
          <w:rFonts w:ascii="Bookman" w:hAnsi="Bookman" w:cs="Arial"/>
          <w:u w:val="single"/>
        </w:rPr>
      </w:pPr>
    </w:p>
    <w:p w14:paraId="0F4C1EC6" w14:textId="0BBBD0B8" w:rsidR="000C6225" w:rsidRPr="001C712C" w:rsidRDefault="00EC7115" w:rsidP="001C712C">
      <w:pPr>
        <w:jc w:val="center"/>
        <w:rPr>
          <w:rFonts w:ascii="Arial" w:hAnsi="Arial" w:cs="Arial"/>
        </w:rPr>
      </w:pPr>
      <w:r w:rsidRPr="001C712C">
        <w:rPr>
          <w:rFonts w:ascii="Bookman" w:hAnsi="Bookman" w:cs="Arial"/>
          <w:u w:val="single"/>
        </w:rPr>
        <w:t>THE DATES OF THE KINGS OF ISRAEL AND JUDAH</w:t>
      </w:r>
    </w:p>
    <w:p w14:paraId="16C5FCC9" w14:textId="77777777" w:rsidR="00E110BE" w:rsidRDefault="00E110BE" w:rsidP="00E110BE">
      <w:pPr>
        <w:ind w:left="135"/>
        <w:rPr>
          <w:rFonts w:ascii="Bookman" w:hAnsi="Bookman" w:cs="Arial"/>
          <w:sz w:val="20"/>
          <w:szCs w:val="20"/>
        </w:rPr>
      </w:pPr>
    </w:p>
    <w:p w14:paraId="631EA1FD" w14:textId="45D4CB66" w:rsidR="00E110BE" w:rsidRDefault="00EC7115" w:rsidP="00E110BE">
      <w:pPr>
        <w:ind w:left="135"/>
        <w:rPr>
          <w:rFonts w:ascii="Bookman" w:hAnsi="Bookman" w:cs="Arial"/>
        </w:rPr>
      </w:pPr>
      <w:r w:rsidRPr="00E110BE">
        <w:rPr>
          <w:rFonts w:ascii="Bookman" w:hAnsi="Bookman" w:cs="Arial"/>
        </w:rPr>
        <w:t xml:space="preserve">The following outline of the kings of Israel and Judah is tentative. Dates for the Kings are taken from M. </w:t>
      </w:r>
      <w:proofErr w:type="spellStart"/>
      <w:r w:rsidRPr="00E110BE">
        <w:rPr>
          <w:rFonts w:ascii="Bookman" w:hAnsi="Bookman" w:cs="Arial"/>
        </w:rPr>
        <w:t>Avi</w:t>
      </w:r>
      <w:proofErr w:type="spellEnd"/>
      <w:r w:rsidRPr="00E110BE">
        <w:rPr>
          <w:rFonts w:ascii="Bookman" w:hAnsi="Bookman" w:cs="Arial"/>
        </w:rPr>
        <w:t xml:space="preserve">-Yonah and E. Stern’s </w:t>
      </w:r>
      <w:r w:rsidRPr="00E110BE">
        <w:rPr>
          <w:rFonts w:ascii="Bookman" w:hAnsi="Bookman" w:cs="Arial"/>
          <w:u w:val="single"/>
        </w:rPr>
        <w:t>Encyclopedia of Archaeological Excavations in the Holy Land</w:t>
      </w:r>
      <w:r w:rsidRPr="00E110BE">
        <w:rPr>
          <w:rFonts w:ascii="Bookman" w:hAnsi="Bookman" w:cs="Arial"/>
        </w:rPr>
        <w:t xml:space="preserve">, 4 vols. (Jerusalem: Masada Press, 1975-1978). Dates for Archeological Periods are from Y. </w:t>
      </w:r>
      <w:proofErr w:type="spellStart"/>
      <w:r w:rsidRPr="00E110BE">
        <w:rPr>
          <w:rFonts w:ascii="Bookman" w:hAnsi="Bookman" w:cs="Arial"/>
        </w:rPr>
        <w:t>Aharoni’s</w:t>
      </w:r>
      <w:proofErr w:type="spellEnd"/>
      <w:r w:rsidRPr="00E110BE">
        <w:rPr>
          <w:rFonts w:ascii="Bookman" w:hAnsi="Bookman" w:cs="Arial"/>
        </w:rPr>
        <w:t xml:space="preserve"> </w:t>
      </w:r>
      <w:proofErr w:type="gramStart"/>
      <w:r w:rsidRPr="00E110BE">
        <w:rPr>
          <w:rFonts w:ascii="Bookman" w:hAnsi="Bookman" w:cs="Arial"/>
          <w:u w:val="single"/>
        </w:rPr>
        <w:t>The</w:t>
      </w:r>
      <w:proofErr w:type="gramEnd"/>
      <w:r w:rsidRPr="00E110BE">
        <w:rPr>
          <w:rFonts w:ascii="Bookman" w:hAnsi="Bookman" w:cs="Arial"/>
          <w:u w:val="single"/>
        </w:rPr>
        <w:t xml:space="preserve"> Archaeology of the Land of Israel </w:t>
      </w:r>
      <w:r w:rsidRPr="00E110BE">
        <w:rPr>
          <w:rFonts w:ascii="Bookman" w:hAnsi="Bookman" w:cs="Arial"/>
        </w:rPr>
        <w:t xml:space="preserve">(Philadelphia: Westminster Press, 1982). For further reading cf. E.R. Thiele’s </w:t>
      </w:r>
      <w:r w:rsidRPr="00E110BE">
        <w:rPr>
          <w:rFonts w:ascii="Bookman" w:hAnsi="Bookman" w:cs="Arial"/>
          <w:u w:val="single"/>
        </w:rPr>
        <w:t>The Mysterious Numbers of the Hebrew Kings</w:t>
      </w:r>
      <w:r w:rsidRPr="00E110BE">
        <w:rPr>
          <w:rFonts w:ascii="Bookman" w:hAnsi="Bookman" w:cs="Arial"/>
        </w:rPr>
        <w:t xml:space="preserve"> (Grand Rapids: Eerdmans, 1965).  </w:t>
      </w:r>
      <w:r>
        <w:rPr>
          <w:rFonts w:ascii="Bookman" w:hAnsi="Bookman" w:cs="Arial"/>
        </w:rPr>
        <w:br/>
      </w:r>
    </w:p>
    <w:p w14:paraId="764549C0" w14:textId="52CED06C" w:rsidR="000C6225" w:rsidRDefault="00EC7115" w:rsidP="00E110BE">
      <w:pPr>
        <w:ind w:left="720"/>
        <w:rPr>
          <w:rFonts w:ascii="Bookman" w:hAnsi="Bookman" w:cs="Arial"/>
        </w:rPr>
      </w:pPr>
      <w:r w:rsidRPr="00BB7638">
        <w:rPr>
          <w:rFonts w:ascii="Bookman" w:hAnsi="Bookman" w:cs="Arial"/>
          <w:b/>
          <w:bCs/>
        </w:rPr>
        <w:t xml:space="preserve">Iron I  </w:t>
      </w:r>
      <w:r w:rsidR="001C712C" w:rsidRPr="00BB7638">
        <w:rPr>
          <w:rFonts w:ascii="Bookman" w:hAnsi="Bookman" w:cs="Arial"/>
          <w:b/>
          <w:bCs/>
        </w:rPr>
        <w:t>      1200 B.C.</w:t>
      </w:r>
      <w:r>
        <w:rPr>
          <w:rFonts w:ascii="Bookman" w:hAnsi="Bookman" w:cs="Arial"/>
        </w:rPr>
        <w:br/>
        <w:t xml:space="preserve">                    </w:t>
      </w:r>
      <w:r w:rsidR="000C6225">
        <w:rPr>
          <w:rFonts w:ascii="Bookman" w:hAnsi="Bookman" w:cs="Arial"/>
        </w:rPr>
        <w:tab/>
      </w:r>
      <w:r w:rsidR="000C6225">
        <w:rPr>
          <w:rFonts w:ascii="Bookman" w:hAnsi="Bookman" w:cs="Arial"/>
        </w:rPr>
        <w:tab/>
        <w:t xml:space="preserve">  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Saul ca.</w:t>
      </w:r>
      <w:r w:rsidR="000C6225">
        <w:rPr>
          <w:rFonts w:ascii="Bookman" w:hAnsi="Bookman" w:cs="Arial"/>
        </w:rPr>
        <w:t xml:space="preserve">   </w:t>
      </w:r>
      <w:r>
        <w:rPr>
          <w:rFonts w:ascii="Bookman" w:hAnsi="Bookman" w:cs="Arial"/>
        </w:rPr>
        <w:t xml:space="preserve"> 1020-1004 B.C.</w:t>
      </w:r>
      <w:r>
        <w:rPr>
          <w:rFonts w:ascii="Bookman" w:hAnsi="Bookman" w:cs="Arial"/>
        </w:rPr>
        <w:br/>
      </w:r>
      <w:r w:rsidRPr="00BB7638">
        <w:rPr>
          <w:rFonts w:ascii="Bookman" w:hAnsi="Bookman" w:cs="Arial"/>
          <w:b/>
          <w:bCs/>
        </w:rPr>
        <w:t>Iron IIA    1000 B.C.</w:t>
      </w:r>
      <w:r>
        <w:rPr>
          <w:rFonts w:ascii="Bookman" w:hAnsi="Bookman" w:cs="Arial"/>
        </w:rPr>
        <w:t xml:space="preserve">    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David        </w:t>
      </w:r>
      <w:r w:rsidR="000C6225">
        <w:rPr>
          <w:rFonts w:ascii="Bookman" w:hAnsi="Bookman" w:cs="Arial"/>
        </w:rPr>
        <w:t xml:space="preserve"> </w:t>
      </w:r>
      <w:r>
        <w:rPr>
          <w:rFonts w:ascii="Bookman" w:hAnsi="Bookman" w:cs="Arial"/>
        </w:rPr>
        <w:t>1004-965</w:t>
      </w:r>
      <w:r>
        <w:rPr>
          <w:rFonts w:ascii="Bookman" w:hAnsi="Bookman" w:cs="Arial"/>
        </w:rPr>
        <w:br/>
        <w:t xml:space="preserve">                    </w:t>
      </w:r>
      <w:r w:rsidR="000C6225">
        <w:rPr>
          <w:rFonts w:ascii="Bookman" w:hAnsi="Bookman" w:cs="Arial"/>
        </w:rPr>
        <w:tab/>
      </w:r>
      <w:r w:rsidR="000C6225">
        <w:rPr>
          <w:rFonts w:ascii="Bookman" w:hAnsi="Bookman" w:cs="Arial"/>
        </w:rPr>
        <w:tab/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Solomon  </w:t>
      </w:r>
      <w:r w:rsidR="000C6225">
        <w:rPr>
          <w:rFonts w:ascii="Bookman" w:hAnsi="Bookman" w:cs="Arial"/>
        </w:rPr>
        <w:t xml:space="preserve">    </w:t>
      </w:r>
      <w:r w:rsidR="001C712C">
        <w:rPr>
          <w:rFonts w:ascii="Bookman" w:hAnsi="Bookman" w:cs="Arial"/>
        </w:rPr>
        <w:t>965-928</w:t>
      </w:r>
      <w:r>
        <w:rPr>
          <w:rFonts w:ascii="Bookman" w:hAnsi="Bookman" w:cs="Arial"/>
        </w:rPr>
        <w:br/>
      </w:r>
      <w:r w:rsidRPr="00BB7638">
        <w:rPr>
          <w:rFonts w:ascii="Bookman" w:hAnsi="Bookman" w:cs="Arial"/>
          <w:b/>
          <w:bCs/>
        </w:rPr>
        <w:t>Iron IIB      925 B.C.</w:t>
      </w:r>
      <w:r>
        <w:rPr>
          <w:rFonts w:ascii="Bookman" w:hAnsi="Bookman" w:cs="Arial"/>
        </w:rPr>
        <w:t>     </w:t>
      </w:r>
    </w:p>
    <w:p w14:paraId="5B2B30F3" w14:textId="77777777" w:rsidR="000C6225" w:rsidRDefault="00EC7115" w:rsidP="00E110BE">
      <w:pPr>
        <w:ind w:left="1440"/>
        <w:rPr>
          <w:rFonts w:ascii="Bookman" w:hAnsi="Bookman" w:cs="Arial"/>
        </w:rPr>
      </w:pPr>
      <w:r>
        <w:rPr>
          <w:rFonts w:ascii="Bookman" w:hAnsi="Bookman" w:cs="Arial"/>
        </w:rPr>
        <w:t xml:space="preserve">   </w:t>
      </w:r>
    </w:p>
    <w:p w14:paraId="2301D131" w14:textId="4B083157" w:rsidR="000C6225" w:rsidRDefault="000C6225" w:rsidP="00E110BE">
      <w:pPr>
        <w:ind w:left="1440"/>
        <w:rPr>
          <w:rFonts w:ascii="Bookman" w:hAnsi="Bookman" w:cs="Arial"/>
          <w:u w:val="single"/>
        </w:rPr>
      </w:pPr>
      <w:r w:rsidRPr="00815614">
        <w:rPr>
          <w:rFonts w:ascii="Bookman" w:hAnsi="Bookman" w:cs="Arial"/>
        </w:rPr>
        <w:tab/>
      </w:r>
      <w:r w:rsidRPr="00815614">
        <w:rPr>
          <w:rFonts w:ascii="Bookman" w:hAnsi="Bookman" w:cs="Arial"/>
        </w:rPr>
        <w:tab/>
      </w:r>
      <w:r w:rsidR="00EC7115">
        <w:rPr>
          <w:rFonts w:ascii="Bookman" w:hAnsi="Bookman" w:cs="Arial"/>
          <w:u w:val="single"/>
        </w:rPr>
        <w:t xml:space="preserve">Israel                </w:t>
      </w:r>
      <w:r>
        <w:rPr>
          <w:rFonts w:ascii="Bookman" w:hAnsi="Bookman" w:cs="Arial"/>
          <w:u w:val="single"/>
        </w:rPr>
        <w:tab/>
      </w:r>
      <w:r>
        <w:rPr>
          <w:rFonts w:ascii="Bookman" w:hAnsi="Bookman" w:cs="Arial"/>
          <w:u w:val="single"/>
        </w:rPr>
        <w:tab/>
      </w:r>
      <w:r w:rsidR="00815614">
        <w:rPr>
          <w:rFonts w:ascii="Bookman" w:hAnsi="Bookman" w:cs="Arial"/>
          <w:u w:val="single"/>
        </w:rPr>
        <w:tab/>
      </w:r>
      <w:r w:rsidR="00EC7115">
        <w:rPr>
          <w:rFonts w:ascii="Bookman" w:hAnsi="Bookman" w:cs="Arial"/>
          <w:u w:val="single"/>
        </w:rPr>
        <w:t>Judah         </w:t>
      </w:r>
      <w:r>
        <w:rPr>
          <w:rFonts w:ascii="Bookman" w:hAnsi="Bookman" w:cs="Arial"/>
          <w:u w:val="single"/>
        </w:rPr>
        <w:tab/>
      </w:r>
      <w:r>
        <w:rPr>
          <w:rFonts w:ascii="Bookman" w:hAnsi="Bookman" w:cs="Arial"/>
          <w:u w:val="single"/>
        </w:rPr>
        <w:tab/>
      </w:r>
      <w:r w:rsidRPr="00BB7638">
        <w:rPr>
          <w:rFonts w:ascii="Bookman" w:hAnsi="Bookman" w:cs="Arial"/>
        </w:rPr>
        <w:tab/>
      </w:r>
      <w:r w:rsidR="00EC7115" w:rsidRPr="00815614">
        <w:rPr>
          <w:rFonts w:ascii="Bookman" w:hAnsi="Bookman" w:cs="Arial"/>
        </w:rPr>
        <w:t xml:space="preserve">      </w:t>
      </w:r>
      <w:r w:rsidR="00EC7115">
        <w:rPr>
          <w:rFonts w:ascii="Bookman" w:hAnsi="Bookman" w:cs="Arial"/>
          <w:u w:val="single"/>
        </w:rPr>
        <w:t xml:space="preserve"> </w:t>
      </w:r>
    </w:p>
    <w:p w14:paraId="17C30265" w14:textId="6EF93150" w:rsidR="000C6225" w:rsidRDefault="000C6225" w:rsidP="00E110BE">
      <w:pPr>
        <w:ind w:left="1440"/>
        <w:rPr>
          <w:rFonts w:ascii="Bookman" w:hAnsi="Bookman" w:cs="Arial"/>
        </w:rPr>
      </w:pP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>Jeroboam   </w:t>
      </w:r>
      <w:r>
        <w:rPr>
          <w:rFonts w:ascii="Bookman" w:hAnsi="Bookman" w:cs="Arial"/>
        </w:rPr>
        <w:t xml:space="preserve"> 928-907 </w:t>
      </w:r>
      <w:r w:rsidR="00B04499">
        <w:rPr>
          <w:rFonts w:ascii="Bookman" w:hAnsi="Bookman" w:cs="Arial"/>
        </w:rPr>
        <w:t>B.C.</w:t>
      </w:r>
      <w:r>
        <w:rPr>
          <w:rFonts w:ascii="Bookman" w:hAnsi="Bookman" w:cs="Arial"/>
        </w:rPr>
        <w:t xml:space="preserve">   </w:t>
      </w:r>
      <w:r>
        <w:rPr>
          <w:rFonts w:ascii="Bookman" w:hAnsi="Bookman" w:cs="Arial"/>
        </w:rPr>
        <w:tab/>
        <w:t>Rehoboam   928-911</w:t>
      </w:r>
      <w:r w:rsidR="008D40FF">
        <w:rPr>
          <w:rFonts w:ascii="Bookman" w:hAnsi="Bookman" w:cs="Arial"/>
        </w:rPr>
        <w:t xml:space="preserve"> B.C.</w:t>
      </w:r>
    </w:p>
    <w:p w14:paraId="34FB96A2" w14:textId="044F3C38" w:rsidR="004E37B3" w:rsidRDefault="00EC7115" w:rsidP="006C4532">
      <w:pPr>
        <w:ind w:left="1440"/>
        <w:rPr>
          <w:rFonts w:ascii="Bookman" w:hAnsi="Bookman" w:cs="Arial"/>
        </w:rPr>
      </w:pPr>
      <w:r>
        <w:rPr>
          <w:rFonts w:ascii="Bookman" w:hAnsi="Bookman" w:cs="Arial"/>
        </w:rPr>
        <w:t xml:space="preserve">                </w:t>
      </w:r>
      <w:r w:rsidR="000C6225">
        <w:rPr>
          <w:rFonts w:ascii="Bookman" w:hAnsi="Bookman" w:cs="Arial"/>
        </w:rPr>
        <w:tab/>
      </w:r>
      <w:proofErr w:type="spellStart"/>
      <w:r>
        <w:rPr>
          <w:rFonts w:ascii="Bookman" w:hAnsi="Bookman" w:cs="Arial"/>
        </w:rPr>
        <w:t>Nabad</w:t>
      </w:r>
      <w:proofErr w:type="spellEnd"/>
      <w:r>
        <w:rPr>
          <w:rFonts w:ascii="Bookman" w:hAnsi="Bookman" w:cs="Arial"/>
        </w:rPr>
        <w:t xml:space="preserve">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907-906    </w:t>
      </w:r>
      <w:r w:rsidR="000C6225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proofErr w:type="spellStart"/>
      <w:r>
        <w:rPr>
          <w:rFonts w:ascii="Bookman" w:hAnsi="Bookman" w:cs="Arial"/>
        </w:rPr>
        <w:t>Abijam</w:t>
      </w:r>
      <w:proofErr w:type="spellEnd"/>
      <w:r>
        <w:rPr>
          <w:rFonts w:ascii="Bookman" w:hAnsi="Bookman" w:cs="Arial"/>
        </w:rPr>
        <w:t xml:space="preserve">/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911-908</w:t>
      </w:r>
      <w:r>
        <w:rPr>
          <w:rFonts w:ascii="Bookman" w:hAnsi="Bookman" w:cs="Arial"/>
        </w:rPr>
        <w:br/>
        <w:t xml:space="preserve">                                   </w:t>
      </w:r>
      <w:r w:rsidR="000C6225">
        <w:rPr>
          <w:rFonts w:ascii="Bookman" w:hAnsi="Bookman" w:cs="Arial"/>
        </w:rPr>
        <w:tab/>
      </w:r>
      <w:r w:rsidR="000C6225">
        <w:rPr>
          <w:rFonts w:ascii="Bookman" w:hAnsi="Bookman" w:cs="Arial"/>
        </w:rPr>
        <w:tab/>
      </w:r>
      <w:r w:rsidR="000C6225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 w:rsidR="004635D0">
        <w:rPr>
          <w:rFonts w:ascii="Bookman" w:hAnsi="Bookman" w:cs="Arial"/>
        </w:rPr>
        <w:t xml:space="preserve">  </w:t>
      </w:r>
      <w:r>
        <w:rPr>
          <w:rFonts w:ascii="Bookman" w:hAnsi="Bookman" w:cs="Arial"/>
        </w:rPr>
        <w:t>Abijah</w:t>
      </w:r>
      <w:r>
        <w:rPr>
          <w:rFonts w:ascii="Bookman" w:hAnsi="Bookman" w:cs="Arial"/>
        </w:rPr>
        <w:br/>
        <w:t xml:space="preserve">                </w:t>
      </w:r>
      <w:r w:rsidR="000C6225">
        <w:rPr>
          <w:rFonts w:ascii="Bookman" w:hAnsi="Bookman" w:cs="Arial"/>
        </w:rPr>
        <w:tab/>
      </w:r>
      <w:proofErr w:type="spellStart"/>
      <w:r>
        <w:rPr>
          <w:rFonts w:ascii="Bookman" w:hAnsi="Bookman" w:cs="Arial"/>
        </w:rPr>
        <w:t>Baasha</w:t>
      </w:r>
      <w:proofErr w:type="spellEnd"/>
      <w:r>
        <w:rPr>
          <w:rFonts w:ascii="Bookman" w:hAnsi="Bookman" w:cs="Arial"/>
        </w:rPr>
        <w:t xml:space="preserve">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906-883    </w:t>
      </w:r>
      <w:r w:rsidR="000C6225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Asa    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908-867</w:t>
      </w:r>
      <w:r>
        <w:rPr>
          <w:rFonts w:ascii="Bookman" w:hAnsi="Bookman" w:cs="Arial"/>
        </w:rPr>
        <w:br/>
        <w:t xml:space="preserve">                </w:t>
      </w:r>
      <w:r w:rsidR="000C6225">
        <w:rPr>
          <w:rFonts w:ascii="Bookman" w:hAnsi="Bookman" w:cs="Arial"/>
        </w:rPr>
        <w:tab/>
      </w:r>
      <w:proofErr w:type="spellStart"/>
      <w:r>
        <w:rPr>
          <w:rFonts w:ascii="Bookman" w:hAnsi="Bookman" w:cs="Arial"/>
        </w:rPr>
        <w:t>Elah</w:t>
      </w:r>
      <w:proofErr w:type="spellEnd"/>
      <w:r>
        <w:rPr>
          <w:rFonts w:ascii="Bookman" w:hAnsi="Bookman" w:cs="Arial"/>
        </w:rPr>
        <w:t xml:space="preserve">    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883-882</w:t>
      </w:r>
      <w:r>
        <w:rPr>
          <w:rFonts w:ascii="Bookman" w:hAnsi="Bookman" w:cs="Arial"/>
        </w:rPr>
        <w:br/>
        <w:t>               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 </w:t>
      </w:r>
      <w:proofErr w:type="spellStart"/>
      <w:r>
        <w:rPr>
          <w:rFonts w:ascii="Bookman" w:hAnsi="Bookman" w:cs="Arial"/>
        </w:rPr>
        <w:t>Zimri</w:t>
      </w:r>
      <w:proofErr w:type="spellEnd"/>
      <w:r>
        <w:rPr>
          <w:rFonts w:ascii="Bookman" w:hAnsi="Bookman" w:cs="Arial"/>
        </w:rPr>
        <w:t xml:space="preserve">    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882    </w:t>
      </w:r>
      <w:r>
        <w:rPr>
          <w:rFonts w:ascii="Bookman" w:hAnsi="Bookman" w:cs="Arial"/>
        </w:rPr>
        <w:br/>
        <w:t xml:space="preserve">                </w:t>
      </w:r>
      <w:r w:rsidR="000C6225">
        <w:rPr>
          <w:rFonts w:ascii="Bookman" w:hAnsi="Bookman" w:cs="Arial"/>
        </w:rPr>
        <w:tab/>
      </w:r>
      <w:proofErr w:type="spellStart"/>
      <w:r>
        <w:rPr>
          <w:rFonts w:ascii="Bookman" w:hAnsi="Bookman" w:cs="Arial"/>
        </w:rPr>
        <w:t>Omri</w:t>
      </w:r>
      <w:proofErr w:type="spellEnd"/>
      <w:r>
        <w:rPr>
          <w:rFonts w:ascii="Bookman" w:hAnsi="Bookman" w:cs="Arial"/>
        </w:rPr>
        <w:t xml:space="preserve">    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882--871</w:t>
      </w:r>
      <w:r>
        <w:rPr>
          <w:rFonts w:ascii="Bookman" w:hAnsi="Bookman" w:cs="Arial"/>
        </w:rPr>
        <w:br/>
        <w:t xml:space="preserve">            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Ahab    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871-852    </w:t>
      </w:r>
      <w:r w:rsidR="000C6225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>Jehoshaphat 867-846</w:t>
      </w:r>
      <w:r>
        <w:rPr>
          <w:rFonts w:ascii="Bookman" w:hAnsi="Bookman" w:cs="Arial"/>
        </w:rPr>
        <w:br/>
        <w:t xml:space="preserve">                </w:t>
      </w:r>
      <w:r w:rsidR="000C6225">
        <w:rPr>
          <w:rFonts w:ascii="Bookman" w:hAnsi="Bookman" w:cs="Arial"/>
        </w:rPr>
        <w:tab/>
      </w:r>
      <w:proofErr w:type="spellStart"/>
      <w:r>
        <w:rPr>
          <w:rFonts w:ascii="Bookman" w:hAnsi="Bookman" w:cs="Arial"/>
        </w:rPr>
        <w:t>Ahziah</w:t>
      </w:r>
      <w:proofErr w:type="spellEnd"/>
      <w:r>
        <w:rPr>
          <w:rFonts w:ascii="Bookman" w:hAnsi="Bookman" w:cs="Arial"/>
        </w:rPr>
        <w:t xml:space="preserve">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852-851    </w:t>
      </w:r>
      <w:r>
        <w:rPr>
          <w:rFonts w:ascii="Bookman" w:hAnsi="Bookman" w:cs="Arial"/>
        </w:rPr>
        <w:br/>
        <w:t xml:space="preserve">                </w:t>
      </w:r>
      <w:r w:rsidR="000C6225">
        <w:rPr>
          <w:rFonts w:ascii="Bookman" w:hAnsi="Bookman" w:cs="Arial"/>
        </w:rPr>
        <w:tab/>
      </w:r>
      <w:proofErr w:type="spellStart"/>
      <w:r>
        <w:rPr>
          <w:rFonts w:ascii="Bookman" w:hAnsi="Bookman" w:cs="Arial"/>
        </w:rPr>
        <w:t>Joram</w:t>
      </w:r>
      <w:proofErr w:type="spellEnd"/>
      <w:r>
        <w:rPr>
          <w:rFonts w:ascii="Bookman" w:hAnsi="Bookman" w:cs="Arial"/>
        </w:rPr>
        <w:t xml:space="preserve">/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851-842    </w:t>
      </w:r>
      <w:r w:rsidR="000C6225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proofErr w:type="spellStart"/>
      <w:r>
        <w:rPr>
          <w:rFonts w:ascii="Bookman" w:hAnsi="Bookman" w:cs="Arial"/>
        </w:rPr>
        <w:t>Joram</w:t>
      </w:r>
      <w:proofErr w:type="spellEnd"/>
      <w:r>
        <w:rPr>
          <w:rFonts w:ascii="Bookman" w:hAnsi="Bookman" w:cs="Arial"/>
        </w:rPr>
        <w:t xml:space="preserve">/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846-843</w:t>
      </w:r>
      <w:r>
        <w:rPr>
          <w:rFonts w:ascii="Bookman" w:hAnsi="Bookman" w:cs="Arial"/>
        </w:rPr>
        <w:br/>
        <w:t xml:space="preserve">                   </w:t>
      </w:r>
      <w:r w:rsidR="000D145D">
        <w:rPr>
          <w:rFonts w:ascii="Bookman" w:hAnsi="Bookman" w:cs="Arial"/>
        </w:rPr>
        <w:t xml:space="preserve">  </w:t>
      </w:r>
      <w:proofErr w:type="spellStart"/>
      <w:r>
        <w:rPr>
          <w:rFonts w:ascii="Bookman" w:hAnsi="Bookman" w:cs="Arial"/>
        </w:rPr>
        <w:t>Jehoram</w:t>
      </w:r>
      <w:proofErr w:type="spellEnd"/>
      <w:r>
        <w:rPr>
          <w:rFonts w:ascii="Bookman" w:hAnsi="Bookman" w:cs="Arial"/>
        </w:rPr>
        <w:t xml:space="preserve">               </w:t>
      </w:r>
      <w:r w:rsidR="000C6225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 w:rsidR="000D145D">
        <w:rPr>
          <w:rFonts w:ascii="Bookman" w:hAnsi="Bookman" w:cs="Arial"/>
        </w:rPr>
        <w:t xml:space="preserve">  </w:t>
      </w:r>
      <w:proofErr w:type="spellStart"/>
      <w:r>
        <w:rPr>
          <w:rFonts w:ascii="Bookman" w:hAnsi="Bookman" w:cs="Arial"/>
        </w:rPr>
        <w:t>Jehoram</w:t>
      </w:r>
      <w:proofErr w:type="spellEnd"/>
      <w:r>
        <w:rPr>
          <w:rFonts w:ascii="Bookman" w:hAnsi="Bookman" w:cs="Arial"/>
        </w:rPr>
        <w:br/>
        <w:t>               </w:t>
      </w:r>
      <w:r w:rsidR="004635D0">
        <w:rPr>
          <w:rFonts w:ascii="Bookman" w:hAnsi="Bookman" w:cs="Arial"/>
        </w:rPr>
        <w:t xml:space="preserve">    </w:t>
      </w:r>
      <w:r>
        <w:rPr>
          <w:rFonts w:ascii="Bookman" w:hAnsi="Bookman" w:cs="Arial"/>
        </w:rPr>
        <w:t xml:space="preserve">Jehu    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842-814   </w:t>
      </w:r>
      <w:r w:rsidR="000C6225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Ahaziah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843-842</w:t>
      </w:r>
      <w:r>
        <w:rPr>
          <w:rFonts w:ascii="Bookman" w:hAnsi="Bookman" w:cs="Arial"/>
        </w:rPr>
        <w:br/>
        <w:t>                               </w:t>
      </w:r>
      <w:r w:rsidR="000C6225">
        <w:rPr>
          <w:rFonts w:ascii="Bookman" w:hAnsi="Bookman" w:cs="Arial"/>
        </w:rPr>
        <w:tab/>
      </w:r>
      <w:r w:rsidR="000C6225">
        <w:rPr>
          <w:rFonts w:ascii="Bookman" w:hAnsi="Bookman" w:cs="Arial"/>
        </w:rPr>
        <w:tab/>
      </w:r>
      <w:r w:rsidR="000C6225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>Athaliah</w:t>
      </w:r>
      <w:r w:rsidR="00273259">
        <w:rPr>
          <w:rFonts w:ascii="Bookman" w:hAnsi="Bookman" w:cs="Arial"/>
        </w:rPr>
        <w:t>*</w:t>
      </w:r>
      <w:r>
        <w:rPr>
          <w:rFonts w:ascii="Bookman" w:hAnsi="Bookman" w:cs="Arial"/>
        </w:rPr>
        <w:t xml:space="preserve">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842-836</w:t>
      </w:r>
      <w:r>
        <w:rPr>
          <w:rFonts w:ascii="Bookman" w:hAnsi="Bookman" w:cs="Arial"/>
        </w:rPr>
        <w:br/>
        <w:t xml:space="preserve">            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Jehoahaz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814-800   </w:t>
      </w:r>
      <w:r w:rsidR="000C6225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proofErr w:type="spellStart"/>
      <w:r>
        <w:rPr>
          <w:rFonts w:ascii="Bookman" w:hAnsi="Bookman" w:cs="Arial"/>
        </w:rPr>
        <w:t>Johoash</w:t>
      </w:r>
      <w:proofErr w:type="spellEnd"/>
      <w:r>
        <w:rPr>
          <w:rFonts w:ascii="Bookman" w:hAnsi="Bookman" w:cs="Arial"/>
        </w:rPr>
        <w:t>/    836-798</w:t>
      </w:r>
      <w:r>
        <w:rPr>
          <w:rFonts w:ascii="Bookman" w:hAnsi="Bookman" w:cs="Arial"/>
        </w:rPr>
        <w:br/>
        <w:t xml:space="preserve">                </w:t>
      </w:r>
      <w:r w:rsidR="000C6225">
        <w:rPr>
          <w:rFonts w:ascii="Bookman" w:hAnsi="Bookman" w:cs="Arial"/>
        </w:rPr>
        <w:tab/>
      </w:r>
      <w:proofErr w:type="spellStart"/>
      <w:r w:rsidR="000C6225">
        <w:rPr>
          <w:rFonts w:ascii="Bookman" w:hAnsi="Bookman" w:cs="Arial"/>
        </w:rPr>
        <w:t>Johoash</w:t>
      </w:r>
      <w:proofErr w:type="spellEnd"/>
      <w:r w:rsidR="000C6225">
        <w:rPr>
          <w:rFonts w:ascii="Bookman" w:hAnsi="Bookman" w:cs="Arial"/>
        </w:rPr>
        <w:t>/    800-784      </w:t>
      </w:r>
      <w:r w:rsidR="00BB7638">
        <w:rPr>
          <w:rFonts w:ascii="Bookman" w:hAnsi="Bookman" w:cs="Arial"/>
        </w:rPr>
        <w:tab/>
      </w:r>
      <w:r w:rsidR="000D145D">
        <w:rPr>
          <w:rFonts w:ascii="Bookman" w:hAnsi="Bookman" w:cs="Arial"/>
        </w:rPr>
        <w:t xml:space="preserve">  </w:t>
      </w:r>
      <w:proofErr w:type="spellStart"/>
      <w:r>
        <w:rPr>
          <w:rFonts w:ascii="Bookman" w:hAnsi="Bookman" w:cs="Arial"/>
        </w:rPr>
        <w:t>Joash</w:t>
      </w:r>
      <w:proofErr w:type="spellEnd"/>
      <w:r>
        <w:rPr>
          <w:rFonts w:ascii="Bookman" w:hAnsi="Bookman" w:cs="Arial"/>
        </w:rPr>
        <w:br/>
        <w:t>                  </w:t>
      </w:r>
      <w:r w:rsidR="000C6225">
        <w:rPr>
          <w:rFonts w:ascii="Bookman" w:hAnsi="Bookman" w:cs="Arial"/>
        </w:rPr>
        <w:t xml:space="preserve"> </w:t>
      </w:r>
      <w:r w:rsidR="000D145D">
        <w:rPr>
          <w:rFonts w:ascii="Bookman" w:hAnsi="Bookman" w:cs="Arial"/>
        </w:rPr>
        <w:t xml:space="preserve">  </w:t>
      </w:r>
      <w:proofErr w:type="spellStart"/>
      <w:r>
        <w:rPr>
          <w:rFonts w:ascii="Bookman" w:hAnsi="Bookman" w:cs="Arial"/>
        </w:rPr>
        <w:t>Joash</w:t>
      </w:r>
      <w:proofErr w:type="spellEnd"/>
      <w:r>
        <w:rPr>
          <w:rFonts w:ascii="Bookman" w:hAnsi="Bookman" w:cs="Arial"/>
        </w:rPr>
        <w:t xml:space="preserve">            </w:t>
      </w:r>
      <w:r w:rsidR="000C6225">
        <w:rPr>
          <w:rFonts w:ascii="Bookman" w:hAnsi="Bookman" w:cs="Arial"/>
        </w:rPr>
        <w:tab/>
      </w:r>
      <w:r w:rsidR="000C6225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Amaziah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789-769</w:t>
      </w:r>
      <w:r>
        <w:rPr>
          <w:rFonts w:ascii="Bookman" w:hAnsi="Bookman" w:cs="Arial"/>
        </w:rPr>
        <w:br/>
        <w:t xml:space="preserve">                   Jeroboam (II) 784-748    </w:t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Uzziah/    </w:t>
      </w:r>
      <w:r w:rsidR="000C6225">
        <w:rPr>
          <w:rFonts w:ascii="Bookman" w:hAnsi="Bookman" w:cs="Arial"/>
        </w:rPr>
        <w:tab/>
      </w:r>
      <w:r>
        <w:rPr>
          <w:rFonts w:ascii="Bookman" w:hAnsi="Bookman" w:cs="Arial"/>
        </w:rPr>
        <w:t>769-733</w:t>
      </w:r>
      <w:r>
        <w:rPr>
          <w:rFonts w:ascii="Bookman" w:hAnsi="Bookman" w:cs="Arial"/>
        </w:rPr>
        <w:br/>
        <w:t xml:space="preserve">                                   </w:t>
      </w:r>
      <w:r w:rsidR="00DB4322">
        <w:rPr>
          <w:rFonts w:ascii="Bookman" w:hAnsi="Bookman" w:cs="Arial"/>
        </w:rPr>
        <w:tab/>
      </w:r>
      <w:r w:rsidR="00DB4322">
        <w:rPr>
          <w:rFonts w:ascii="Bookman" w:hAnsi="Bookman" w:cs="Arial"/>
        </w:rPr>
        <w:tab/>
      </w:r>
      <w:r w:rsidR="00DB4322">
        <w:rPr>
          <w:rFonts w:ascii="Bookman" w:hAnsi="Bookman" w:cs="Arial"/>
        </w:rPr>
        <w:tab/>
        <w:t xml:space="preserve">     </w:t>
      </w:r>
      <w:r w:rsidR="00BB7638">
        <w:rPr>
          <w:rFonts w:ascii="Bookman" w:hAnsi="Bookman" w:cs="Arial"/>
        </w:rPr>
        <w:tab/>
      </w:r>
      <w:r w:rsidR="000D145D">
        <w:rPr>
          <w:rFonts w:ascii="Bookman" w:hAnsi="Bookman" w:cs="Arial"/>
        </w:rPr>
        <w:t xml:space="preserve">  </w:t>
      </w:r>
      <w:r>
        <w:rPr>
          <w:rFonts w:ascii="Bookman" w:hAnsi="Bookman" w:cs="Arial"/>
        </w:rPr>
        <w:t>Azariah</w:t>
      </w:r>
      <w:r>
        <w:rPr>
          <w:rFonts w:ascii="Bookman" w:hAnsi="Bookman" w:cs="Arial"/>
        </w:rPr>
        <w:br/>
        <w:t xml:space="preserve">                </w:t>
      </w:r>
      <w:r w:rsidR="00DB4322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Zechariah    748        </w:t>
      </w:r>
      <w:r w:rsidR="00DB4322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Jotham    </w:t>
      </w:r>
      <w:r w:rsidR="00DB4322">
        <w:rPr>
          <w:rFonts w:ascii="Bookman" w:hAnsi="Bookman" w:cs="Arial"/>
        </w:rPr>
        <w:tab/>
      </w:r>
      <w:r>
        <w:rPr>
          <w:rFonts w:ascii="Bookman" w:hAnsi="Bookman" w:cs="Arial"/>
        </w:rPr>
        <w:t>758-743</w:t>
      </w:r>
      <w:r>
        <w:rPr>
          <w:rFonts w:ascii="Bookman" w:hAnsi="Bookman" w:cs="Arial"/>
        </w:rPr>
        <w:br/>
        <w:t xml:space="preserve">                </w:t>
      </w:r>
      <w:r w:rsidR="00DB4322">
        <w:rPr>
          <w:rFonts w:ascii="Bookman" w:hAnsi="Bookman" w:cs="Arial"/>
        </w:rPr>
        <w:tab/>
      </w:r>
      <w:proofErr w:type="spellStart"/>
      <w:r>
        <w:rPr>
          <w:rFonts w:ascii="Bookman" w:hAnsi="Bookman" w:cs="Arial"/>
        </w:rPr>
        <w:t>Sallum</w:t>
      </w:r>
      <w:proofErr w:type="spellEnd"/>
      <w:r>
        <w:rPr>
          <w:rFonts w:ascii="Bookman" w:hAnsi="Bookman" w:cs="Arial"/>
        </w:rPr>
        <w:t xml:space="preserve">    </w:t>
      </w:r>
      <w:r w:rsidR="00DB4322">
        <w:rPr>
          <w:rFonts w:ascii="Bookman" w:hAnsi="Bookman" w:cs="Arial"/>
        </w:rPr>
        <w:tab/>
      </w:r>
      <w:r>
        <w:rPr>
          <w:rFonts w:ascii="Bookman" w:hAnsi="Bookman" w:cs="Arial"/>
        </w:rPr>
        <w:t>748</w:t>
      </w:r>
      <w:r>
        <w:rPr>
          <w:rFonts w:ascii="Bookman" w:hAnsi="Bookman" w:cs="Arial"/>
        </w:rPr>
        <w:br/>
        <w:t xml:space="preserve">                </w:t>
      </w:r>
      <w:r w:rsidR="00DB4322">
        <w:rPr>
          <w:rFonts w:ascii="Bookman" w:hAnsi="Bookman" w:cs="Arial"/>
        </w:rPr>
        <w:tab/>
      </w:r>
      <w:proofErr w:type="spellStart"/>
      <w:r w:rsidR="001C712C">
        <w:rPr>
          <w:rFonts w:ascii="Bookman" w:hAnsi="Bookman" w:cs="Arial"/>
        </w:rPr>
        <w:t>Menaham</w:t>
      </w:r>
      <w:proofErr w:type="spellEnd"/>
      <w:r w:rsidR="001C712C">
        <w:rPr>
          <w:rFonts w:ascii="Bookman" w:hAnsi="Bookman" w:cs="Arial"/>
        </w:rPr>
        <w:t xml:space="preserve">  </w:t>
      </w:r>
      <w:r w:rsidR="001C712C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747-737    </w:t>
      </w:r>
      <w:r>
        <w:rPr>
          <w:rFonts w:ascii="Bookman" w:hAnsi="Bookman" w:cs="Arial"/>
        </w:rPr>
        <w:br/>
        <w:t xml:space="preserve">                </w:t>
      </w:r>
      <w:r w:rsidR="00DB4322">
        <w:rPr>
          <w:rFonts w:ascii="Bookman" w:hAnsi="Bookman" w:cs="Arial"/>
        </w:rPr>
        <w:tab/>
      </w:r>
      <w:proofErr w:type="spellStart"/>
      <w:r w:rsidR="001C712C">
        <w:rPr>
          <w:rFonts w:ascii="Bookman" w:hAnsi="Bookman" w:cs="Arial"/>
        </w:rPr>
        <w:t>Penkahiah</w:t>
      </w:r>
      <w:proofErr w:type="spellEnd"/>
      <w:r w:rsidR="001C712C">
        <w:rPr>
          <w:rFonts w:ascii="Bookman" w:hAnsi="Bookman" w:cs="Arial"/>
        </w:rPr>
        <w:t> </w:t>
      </w:r>
      <w:r w:rsidR="001C712C">
        <w:rPr>
          <w:rFonts w:ascii="Bookman" w:hAnsi="Bookman" w:cs="Arial"/>
        </w:rPr>
        <w:tab/>
      </w:r>
      <w:r>
        <w:rPr>
          <w:rFonts w:ascii="Bookman" w:hAnsi="Bookman" w:cs="Arial"/>
        </w:rPr>
        <w:t>737-735</w:t>
      </w:r>
      <w:r>
        <w:rPr>
          <w:rFonts w:ascii="Bookman" w:hAnsi="Bookman" w:cs="Arial"/>
        </w:rPr>
        <w:br/>
        <w:t xml:space="preserve">                </w:t>
      </w:r>
      <w:r w:rsidR="00DB4322">
        <w:rPr>
          <w:rFonts w:ascii="Bookman" w:hAnsi="Bookman" w:cs="Arial"/>
        </w:rPr>
        <w:tab/>
      </w:r>
      <w:proofErr w:type="spellStart"/>
      <w:r>
        <w:rPr>
          <w:rFonts w:ascii="Bookman" w:hAnsi="Bookman" w:cs="Arial"/>
        </w:rPr>
        <w:t>Pekah</w:t>
      </w:r>
      <w:proofErr w:type="spellEnd"/>
      <w:r>
        <w:rPr>
          <w:rFonts w:ascii="Bookman" w:hAnsi="Bookman" w:cs="Arial"/>
        </w:rPr>
        <w:t xml:space="preserve">        </w:t>
      </w:r>
      <w:r w:rsidR="001C712C">
        <w:rPr>
          <w:rFonts w:ascii="Bookman" w:hAnsi="Bookman" w:cs="Arial"/>
        </w:rPr>
        <w:tab/>
      </w:r>
      <w:r>
        <w:rPr>
          <w:rFonts w:ascii="Bookman" w:hAnsi="Bookman" w:cs="Arial"/>
        </w:rPr>
        <w:t xml:space="preserve">735-733    </w:t>
      </w:r>
      <w:r w:rsidR="001C712C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</w:p>
    <w:p w14:paraId="2F3F9C02" w14:textId="0201429B" w:rsidR="001C712C" w:rsidRDefault="004E37B3" w:rsidP="004E37B3">
      <w:pPr>
        <w:ind w:left="2160" w:firstLine="720"/>
        <w:rPr>
          <w:rFonts w:ascii="Bookman" w:hAnsi="Bookman" w:cs="Arial"/>
        </w:rPr>
      </w:pPr>
      <w:proofErr w:type="gramStart"/>
      <w:r>
        <w:rPr>
          <w:rFonts w:ascii="Bookman" w:hAnsi="Bookman" w:cs="Arial"/>
        </w:rPr>
        <w:t xml:space="preserve">Hoshea  </w:t>
      </w:r>
      <w:r>
        <w:rPr>
          <w:rFonts w:ascii="Bookman" w:hAnsi="Bookman" w:cs="Arial"/>
        </w:rPr>
        <w:tab/>
      </w:r>
      <w:proofErr w:type="gramEnd"/>
      <w:r>
        <w:rPr>
          <w:rFonts w:ascii="Bookman" w:hAnsi="Bookman" w:cs="Arial"/>
        </w:rPr>
        <w:t xml:space="preserve">733-724    </w:t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 xml:space="preserve">Ahaz        </w:t>
      </w:r>
      <w:r w:rsidR="001C712C"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>733-727</w:t>
      </w:r>
      <w:r w:rsidR="001C712C">
        <w:rPr>
          <w:rFonts w:ascii="Bookman" w:hAnsi="Bookman" w:cs="Arial"/>
        </w:rPr>
        <w:tab/>
      </w:r>
    </w:p>
    <w:p w14:paraId="3650BEDC" w14:textId="7ADD1777" w:rsidR="00EC7115" w:rsidRDefault="00610442" w:rsidP="00610442">
      <w:pPr>
        <w:ind w:firstLine="720"/>
        <w:rPr>
          <w:rFonts w:ascii="Bookman" w:hAnsi="Bookman" w:cs="Arial"/>
        </w:rPr>
      </w:pPr>
      <w:r w:rsidRPr="00BB7638">
        <w:rPr>
          <w:rFonts w:ascii="Bookman" w:hAnsi="Bookman" w:cs="Arial"/>
          <w:b/>
          <w:bCs/>
        </w:rPr>
        <w:t>Iron II</w:t>
      </w:r>
      <w:r>
        <w:rPr>
          <w:rFonts w:ascii="Bookman" w:hAnsi="Bookman" w:cs="Arial"/>
          <w:b/>
          <w:bCs/>
        </w:rPr>
        <w:t>C</w:t>
      </w:r>
      <w:r w:rsidRPr="00BB7638">
        <w:rPr>
          <w:rFonts w:ascii="Bookman" w:hAnsi="Bookman" w:cs="Arial"/>
          <w:b/>
          <w:bCs/>
        </w:rPr>
        <w:t xml:space="preserve">      </w:t>
      </w:r>
      <w:r>
        <w:rPr>
          <w:rFonts w:ascii="Bookman" w:hAnsi="Bookman" w:cs="Arial"/>
          <w:b/>
          <w:bCs/>
        </w:rPr>
        <w:t>721</w:t>
      </w:r>
      <w:r w:rsidRPr="00BB7638">
        <w:rPr>
          <w:rFonts w:ascii="Bookman" w:hAnsi="Bookman" w:cs="Arial"/>
          <w:b/>
          <w:bCs/>
        </w:rPr>
        <w:t xml:space="preserve"> B.C.</w:t>
      </w:r>
      <w:r w:rsidR="004E37B3">
        <w:rPr>
          <w:rFonts w:ascii="Bookman" w:hAnsi="Bookman" w:cs="Arial"/>
        </w:rPr>
        <w:tab/>
      </w:r>
      <w:r w:rsidR="004E37B3">
        <w:rPr>
          <w:rFonts w:ascii="Bookman" w:hAnsi="Bookman" w:cs="Arial"/>
        </w:rPr>
        <w:tab/>
      </w:r>
      <w:r w:rsidR="004E37B3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 xml:space="preserve">Hezekiah    </w:t>
      </w:r>
      <w:r w:rsidR="001C712C">
        <w:rPr>
          <w:rFonts w:ascii="Bookman" w:hAnsi="Bookman" w:cs="Arial"/>
        </w:rPr>
        <w:tab/>
        <w:t>727-698</w:t>
      </w:r>
      <w:r w:rsidR="001C712C">
        <w:rPr>
          <w:rFonts w:ascii="Bookman" w:hAnsi="Bookman" w:cs="Arial"/>
        </w:rPr>
        <w:br/>
        <w:t> </w:t>
      </w:r>
      <w:r w:rsidR="001C712C">
        <w:rPr>
          <w:rFonts w:ascii="Bookman" w:hAnsi="Bookman" w:cs="Arial"/>
        </w:rPr>
        <w:tab/>
        <w:t xml:space="preserve">    </w:t>
      </w:r>
      <w:r w:rsidR="00EC7115">
        <w:rPr>
          <w:rFonts w:ascii="Bookman" w:hAnsi="Bookman" w:cs="Arial"/>
        </w:rPr>
        <w:t xml:space="preserve">                           </w:t>
      </w:r>
      <w:r w:rsidR="001C712C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>Manasseh    698-642</w:t>
      </w:r>
      <w:r w:rsidR="00EC7115">
        <w:rPr>
          <w:rFonts w:ascii="Bookman" w:hAnsi="Bookman" w:cs="Arial"/>
        </w:rPr>
        <w:br/>
        <w:t xml:space="preserve">                                </w:t>
      </w:r>
      <w:r w:rsid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 xml:space="preserve">Amon        </w:t>
      </w:r>
      <w:r w:rsidR="001C712C"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>641-640</w:t>
      </w:r>
      <w:r w:rsidR="00EC7115">
        <w:rPr>
          <w:rFonts w:ascii="Bookman" w:hAnsi="Bookman" w:cs="Arial"/>
        </w:rPr>
        <w:br/>
        <w:t xml:space="preserve">                                </w:t>
      </w:r>
      <w:r w:rsid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 xml:space="preserve">Josiah    </w:t>
      </w:r>
      <w:r w:rsidR="001C712C"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>640-609</w:t>
      </w:r>
      <w:r w:rsidR="00EC7115">
        <w:rPr>
          <w:rFonts w:ascii="Bookman" w:hAnsi="Bookman" w:cs="Arial"/>
        </w:rPr>
        <w:br/>
        <w:t xml:space="preserve">                                </w:t>
      </w:r>
      <w:r w:rsid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>Jehoahaz    609</w:t>
      </w:r>
      <w:r w:rsidR="00EC7115">
        <w:rPr>
          <w:rFonts w:ascii="Bookman" w:hAnsi="Bookman" w:cs="Arial"/>
        </w:rPr>
        <w:br/>
        <w:t xml:space="preserve">                                </w:t>
      </w:r>
      <w:r w:rsid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BB7638"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>Jehoiakim </w:t>
      </w:r>
      <w:r w:rsidR="001C712C"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>609-598</w:t>
      </w:r>
      <w:r w:rsidR="00EC7115">
        <w:rPr>
          <w:rFonts w:ascii="Bookman" w:hAnsi="Bookman" w:cs="Arial"/>
        </w:rPr>
        <w:br/>
        <w:t xml:space="preserve">                                </w:t>
      </w:r>
      <w:r w:rsid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>Jehoiachin</w:t>
      </w:r>
      <w:r w:rsidR="001C712C"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>597</w:t>
      </w:r>
      <w:r w:rsidR="00EC7115">
        <w:rPr>
          <w:rFonts w:ascii="Bookman" w:hAnsi="Bookman" w:cs="Arial"/>
        </w:rPr>
        <w:br/>
        <w:t xml:space="preserve">                                </w:t>
      </w:r>
      <w:r w:rsid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 w:rsidR="001C712C"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 xml:space="preserve">Zedekiah    </w:t>
      </w:r>
      <w:r w:rsidR="001C712C">
        <w:rPr>
          <w:rFonts w:ascii="Bookman" w:hAnsi="Bookman" w:cs="Arial"/>
        </w:rPr>
        <w:tab/>
      </w:r>
      <w:r w:rsidR="00EC7115">
        <w:rPr>
          <w:rFonts w:ascii="Bookman" w:hAnsi="Bookman" w:cs="Arial"/>
        </w:rPr>
        <w:t>596-586</w:t>
      </w:r>
    </w:p>
    <w:p w14:paraId="05A7D162" w14:textId="77777777" w:rsidR="00F8127C" w:rsidRDefault="00273259" w:rsidP="00273259">
      <w:pPr>
        <w:rPr>
          <w:rFonts w:ascii="Bookman" w:hAnsi="Bookman" w:cs="Arial"/>
        </w:rPr>
      </w:pPr>
      <w:r>
        <w:rPr>
          <w:rFonts w:ascii="Bookman" w:hAnsi="Bookman" w:cs="Arial"/>
        </w:rPr>
        <w:tab/>
      </w:r>
      <w:r>
        <w:rPr>
          <w:rFonts w:ascii="Bookman" w:hAnsi="Bookman" w:cs="Arial"/>
        </w:rPr>
        <w:tab/>
      </w:r>
    </w:p>
    <w:p w14:paraId="18D06969" w14:textId="1982464F" w:rsidR="00273259" w:rsidRPr="00815614" w:rsidRDefault="00F8127C" w:rsidP="00273259">
      <w:pPr>
        <w:rPr>
          <w:rFonts w:ascii="Bookman" w:hAnsi="Bookman" w:cs="Arial"/>
        </w:rPr>
      </w:pPr>
      <w:r>
        <w:rPr>
          <w:rFonts w:ascii="Bookman" w:hAnsi="Bookman" w:cs="Arial"/>
        </w:rPr>
        <w:t xml:space="preserve">    </w:t>
      </w:r>
      <w:r>
        <w:rPr>
          <w:rFonts w:ascii="Bookman" w:hAnsi="Bookman" w:cs="Arial"/>
        </w:rPr>
        <w:tab/>
      </w:r>
      <w:r w:rsidR="00815614">
        <w:rPr>
          <w:rFonts w:ascii="Bookman" w:hAnsi="Bookman" w:cs="Arial"/>
        </w:rPr>
        <w:tab/>
      </w:r>
      <w:r w:rsidR="00273259" w:rsidRPr="00F8127C">
        <w:rPr>
          <w:rFonts w:ascii="Bookman" w:hAnsi="Bookman" w:cs="Arial"/>
          <w:sz w:val="20"/>
          <w:szCs w:val="20"/>
        </w:rPr>
        <w:t>*</w:t>
      </w:r>
      <w:r w:rsidR="0025640A" w:rsidRPr="00815614">
        <w:rPr>
          <w:rFonts w:ascii="Bookman Old Style" w:hAnsi="Bookman Old Style" w:cs="Arial"/>
          <w:sz w:val="20"/>
          <w:szCs w:val="20"/>
        </w:rPr>
        <w:t>Athaliah</w:t>
      </w:r>
      <w:r w:rsidR="00650437" w:rsidRPr="00815614">
        <w:rPr>
          <w:rFonts w:ascii="Bookman Old Style" w:hAnsi="Bookman Old Style" w:cs="Arial"/>
          <w:sz w:val="20"/>
          <w:szCs w:val="20"/>
        </w:rPr>
        <w:t>, the daughter of King Ahab and Quee</w:t>
      </w:r>
      <w:r w:rsidRPr="00815614">
        <w:rPr>
          <w:rFonts w:ascii="Bookman Old Style" w:hAnsi="Bookman Old Style" w:cs="Arial"/>
          <w:sz w:val="20"/>
          <w:szCs w:val="20"/>
        </w:rPr>
        <w:t>n Jezebel,</w:t>
      </w:r>
      <w:r w:rsidR="0025640A" w:rsidRPr="00815614">
        <w:rPr>
          <w:rFonts w:ascii="Bookman Old Style" w:hAnsi="Bookman Old Style" w:cs="Arial"/>
          <w:sz w:val="20"/>
          <w:szCs w:val="20"/>
        </w:rPr>
        <w:t xml:space="preserve"> was </w:t>
      </w:r>
      <w:r w:rsidR="00815614" w:rsidRPr="00815614">
        <w:rPr>
          <w:rFonts w:ascii="Bookman Old Style" w:hAnsi="Bookman Old Style" w:cs="Arial"/>
          <w:color w:val="202122"/>
          <w:sz w:val="20"/>
          <w:szCs w:val="20"/>
          <w:shd w:val="clear" w:color="auto" w:fill="FFFFFF"/>
        </w:rPr>
        <w:t>queen regnant</w:t>
      </w:r>
      <w:r w:rsidR="00815614">
        <w:rPr>
          <w:rFonts w:ascii="Bookman Old Style" w:hAnsi="Bookman Old Style" w:cs="Arial"/>
          <w:color w:val="202122"/>
          <w:sz w:val="20"/>
          <w:szCs w:val="20"/>
          <w:shd w:val="clear" w:color="auto" w:fill="FFFFFF"/>
        </w:rPr>
        <w:t xml:space="preserve">. </w:t>
      </w:r>
    </w:p>
    <w:sectPr w:rsidR="00273259" w:rsidRPr="00815614" w:rsidSect="00E11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115"/>
    <w:rsid w:val="000C6225"/>
    <w:rsid w:val="000D145D"/>
    <w:rsid w:val="001C712C"/>
    <w:rsid w:val="0025640A"/>
    <w:rsid w:val="00273259"/>
    <w:rsid w:val="004635D0"/>
    <w:rsid w:val="004E37B3"/>
    <w:rsid w:val="00610442"/>
    <w:rsid w:val="00650437"/>
    <w:rsid w:val="006C4532"/>
    <w:rsid w:val="00815614"/>
    <w:rsid w:val="00874C49"/>
    <w:rsid w:val="008D40FF"/>
    <w:rsid w:val="00AE7D00"/>
    <w:rsid w:val="00B04499"/>
    <w:rsid w:val="00BB7638"/>
    <w:rsid w:val="00DB4322"/>
    <w:rsid w:val="00E110BE"/>
    <w:rsid w:val="00EC7115"/>
    <w:rsid w:val="00F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7247A"/>
  <w15:chartTrackingRefBased/>
  <w15:docId w15:val="{B5E56C12-39D6-4697-BA9C-034FBBF1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BJohnson</dc:creator>
  <cp:keywords/>
  <cp:lastModifiedBy>Bruce Johnson</cp:lastModifiedBy>
  <cp:revision>16</cp:revision>
  <dcterms:created xsi:type="dcterms:W3CDTF">2021-01-08T00:58:00Z</dcterms:created>
  <dcterms:modified xsi:type="dcterms:W3CDTF">2022-09-14T20:53:00Z</dcterms:modified>
</cp:coreProperties>
</file>